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pacing w:val="8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2"/>
          <w:sz w:val="24"/>
        </w:rPr>
        <w:t>施　工　実　績　資　料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pacing w:val="8"/>
        </w:rPr>
      </w:pPr>
      <w:r>
        <w:rPr>
          <w:rFonts w:hint="eastAsia" w:ascii="ＭＳ 明朝" w:hAnsi="ＭＳ 明朝" w:eastAsia="ＭＳ 明朝"/>
          <w:color w:val="000000"/>
          <w:sz w:val="20"/>
        </w:rPr>
        <w:t>工事名：</w:t>
      </w:r>
      <w:r>
        <w:rPr>
          <w:rFonts w:hint="eastAsia" w:ascii="ＭＳ 明朝" w:hAnsi="ＭＳ 明朝" w:eastAsia="ＭＳ 明朝"/>
          <w:color w:val="000000"/>
          <w:sz w:val="20"/>
          <w:u w:val="single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z w:val="20"/>
        </w:rPr>
        <w:t>工事</w:t>
      </w:r>
      <w:r>
        <w:rPr>
          <w:rFonts w:hint="eastAsia" w:ascii="ＭＳ 明朝" w:hAnsi="ＭＳ 明朝" w:eastAsia="ＭＳ 明朝"/>
          <w:color w:val="000000"/>
          <w:sz w:val="20"/>
        </w:rPr>
        <w:t xml:space="preserve"> </w:t>
      </w:r>
    </w:p>
    <w:p>
      <w:pPr>
        <w:pStyle w:val="0"/>
        <w:ind w:right="-2" w:firstLine="5040" w:firstLineChars="2400"/>
        <w:jc w:val="both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商号又は名称：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>　　</w:t>
      </w:r>
      <w:r>
        <w:rPr>
          <w:rFonts w:hint="eastAsia" w:ascii="ＭＳ 明朝" w:hAnsi="ＭＳ 明朝" w:eastAsia="ＭＳ 明朝"/>
          <w:color w:val="000000"/>
          <w:sz w:val="21"/>
          <w:u w:val="single" w:color="auto"/>
        </w:rPr>
        <w:t xml:space="preserve">          </w:t>
      </w:r>
    </w:p>
    <w:p>
      <w:pPr>
        <w:pStyle w:val="0"/>
        <w:ind w:right="-2"/>
        <w:jc w:val="both"/>
        <w:rPr>
          <w:rFonts w:hint="default"/>
          <w:spacing w:val="8"/>
          <w:u w:val="single" w:color="auto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511"/>
        <w:gridCol w:w="1560"/>
        <w:gridCol w:w="7113"/>
      </w:tblGrid>
      <w:tr>
        <w:trPr>
          <w:trHeight w:val="627" w:hRule="atLeast"/>
        </w:trPr>
        <w:tc>
          <w:tcPr>
            <w:tcW w:w="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工　事　概　要　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発注者名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4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工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事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名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工事箇所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請負金額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ind w:firstLine="2310" w:firstLineChars="1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円（　　　　　　　　　円）</w:t>
            </w:r>
          </w:p>
        </w:tc>
      </w:tr>
      <w:tr>
        <w:trPr>
          <w:trHeight w:val="56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工　　期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　年　　月　　日　～　　　　　年　　月　　日</w:t>
            </w:r>
          </w:p>
        </w:tc>
      </w:tr>
      <w:tr>
        <w:trPr>
          <w:trHeight w:val="569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受注形態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4366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</w:p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工事概要</w:t>
            </w:r>
          </w:p>
        </w:tc>
        <w:tc>
          <w:tcPr>
            <w:tcW w:w="71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jc w:val="both"/>
              <w:rPr>
                <w:rFonts w:hint="eastAsia" w:ascii="ＭＳ 明朝" w:hAnsi="ＭＳ 明朝" w:eastAsia="ＭＳ 明朝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overflowPunct w:val="1"/>
              <w:autoSpaceDE w:val="0"/>
              <w:autoSpaceDN w:val="0"/>
              <w:jc w:val="left"/>
              <w:textAlignment w:val="auto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300" w:lineRule="exact"/>
              <w:ind w:right="-118" w:rightChars="-56"/>
              <w:jc w:val="left"/>
              <w:rPr>
                <w:rFonts w:hint="eastAsia" w:ascii="ＭＳ 明朝" w:hAnsi="ＭＳ 明朝" w:eastAsia="ＭＳ 明朝"/>
                <w:spacing w:val="8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sz w:val="22"/>
              </w:rPr>
              <w:t>CORINS</w:t>
            </w:r>
            <w:r>
              <w:rPr>
                <w:rFonts w:hint="eastAsia" w:ascii="ＭＳ 明朝" w:hAnsi="ＭＳ 明朝" w:eastAsia="ＭＳ 明朝"/>
                <w:color w:val="000000"/>
                <w:spacing w:val="8"/>
                <w:sz w:val="22"/>
              </w:rPr>
              <w:t>登録の有無</w:t>
            </w:r>
          </w:p>
        </w:tc>
        <w:tc>
          <w:tcPr>
            <w:tcW w:w="71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pBdr>
                <w:left w:val="single" w:color="auto" w:sz="4" w:space="4"/>
                <w:right w:val="single" w:color="auto" w:sz="4" w:space="4"/>
              </w:pBdr>
              <w:suppressAutoHyphens w:val="1"/>
              <w:kinsoku w:val="0"/>
              <w:wordWrap w:val="0"/>
              <w:autoSpaceDE w:val="0"/>
              <w:autoSpaceDN w:val="0"/>
              <w:spacing w:line="492" w:lineRule="atLeast"/>
              <w:ind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・有（</w:t>
            </w:r>
            <w:r>
              <w:rPr>
                <w:rFonts w:hint="eastAsia" w:ascii="ＭＳ 明朝" w:hAnsi="ＭＳ 明朝" w:eastAsia="ＭＳ 明朝"/>
                <w:color w:val="000000"/>
                <w:spacing w:val="8"/>
                <w:sz w:val="22"/>
              </w:rPr>
              <w:t>CORINS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登録番号）　　　　　　　　・無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（注）</w:t>
      </w:r>
    </w:p>
    <w:p>
      <w:pPr>
        <w:pStyle w:val="0"/>
        <w:spacing w:line="240" w:lineRule="exact"/>
        <w:ind w:left="19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１　本書は、競争参加資格確認申請時に提出すること。（ただし、「入札公告」の４の（１）のウで条件適用が無の場合は提出を要しない。）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２　請負金額の（　　）は、共同企業体の場合の全体額を記入すること。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３　受注形態は、単体又は○○・□□ＪＶ（出資比率○○％）と記載すること。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４　工事概要は、条件に該当する工事であることが確認できるように記載すること。</w:t>
      </w:r>
    </w:p>
    <w:p>
      <w:pPr>
        <w:pStyle w:val="0"/>
        <w:spacing w:line="240" w:lineRule="exact"/>
        <w:jc w:val="both"/>
        <w:rPr>
          <w:rFonts w:hint="eastAsia" w:ascii="ＭＳ 明朝" w:hAnsi="ＭＳ 明朝" w:eastAsia="ＭＳ 明朝"/>
          <w:sz w:val="18"/>
        </w:rPr>
      </w:pPr>
    </w:p>
    <w:p>
      <w:pPr>
        <w:pStyle w:val="0"/>
        <w:spacing w:line="240" w:lineRule="exact"/>
        <w:ind w:left="190" w:hanging="210" w:hangingChars="100"/>
        <w:jc w:val="both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z w:val="18"/>
        </w:rPr>
        <w:t>５　開札後の審査書類の提出時に、当該工事の内容が、条件に該当する工事であることを証明できる書類（竣工時工事カルテ、契約書、設計書、仕様書、図面等の写し等）を提出すること。</w:t>
      </w:r>
    </w:p>
    <w:sectPr>
      <w:headerReference r:id="rId5" w:type="default"/>
      <w:footerReference r:id="rId6" w:type="default"/>
      <w:type w:val="continuous"/>
      <w:pgSz w:w="11906" w:h="16838"/>
      <w:pgMar w:top="1134" w:right="1247" w:bottom="907" w:left="1418" w:header="720" w:footer="720" w:gutter="0"/>
      <w:pgNumType w:start="13"/>
      <w:cols w:space="720"/>
      <w:textDirection w:val="lrTb"/>
      <w:docGrid w:type="linesAndChars" w:linePitch="493" w:charSpace="20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oNotHyphenateCaps/>
  <w:drawingGridHorizontalSpacing w:val="110"/>
  <w:drawingGridVerticalSpacing w:val="49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ゴシック" w:hAnsi="ＭＳ ゴシック" w:eastAsia="ＭＳ ゴシック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/>
      <w:sz w:val="18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